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识字四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教</w:t>
      </w:r>
      <w:r>
        <w:rPr>
          <w:rFonts w:hint="eastAsia"/>
          <w:b w:val="0"/>
          <w:bCs w:val="0"/>
          <w:sz w:val="24"/>
          <w:szCs w:val="24"/>
          <w:lang w:eastAsia="zh-CN"/>
        </w:rPr>
        <w:t>学目标：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1、会认“蛰、露、寒、霜、降”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5个生字，会写“惊、分、谷、满、芒、至、暑、相”8个生字。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2、</w:t>
      </w:r>
      <w:r>
        <w:rPr>
          <w:rFonts w:hint="eastAsia"/>
          <w:b w:val="0"/>
          <w:bCs w:val="0"/>
          <w:sz w:val="24"/>
          <w:szCs w:val="24"/>
          <w:lang w:eastAsia="zh-CN"/>
        </w:rPr>
        <w:t>熟记二十四节气歌；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2、收集有关二十四节气的知识，了解二十四节气。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教学重点和难点：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熟记二十四节气歌；了解二十四节气的有关知识。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课时安排：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1课时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教学过程</w:t>
      </w:r>
    </w:p>
    <w:p>
      <w:pPr>
        <w:numPr>
          <w:ilvl w:val="0"/>
          <w:numId w:val="1"/>
        </w:num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导入</w:t>
      </w:r>
    </w:p>
    <w:p>
      <w:pPr>
        <w:numPr>
          <w:numId w:val="0"/>
        </w:num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     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  <w:lang w:eastAsia="zh-CN"/>
        </w:rPr>
        <w:t>同学们，每当上课铃响，大家都知道应该回到教室上课了。爸爸妈妈瞧着钟表，把握好自己的时间去上班，也不会迟到。可是古代的农民伯伯们呢？他们没有铃声没有钟表，是靠什么知道什么时候该做什么呢？你知道吗？这可难不倒咱们聪明智慧的老祖先们。他们呀，为了比较准确地把握季节变换的时间，特意设定了二十四节气。为了方便记住这些节气，还把它们编成了诗歌，因此能耕田种地，准确无误地春种秋收。这节课我们就一起来学习这首《节气歌》。 </w:t>
      </w:r>
    </w:p>
    <w:p>
      <w:pPr>
        <w:numPr>
          <w:numId w:val="0"/>
        </w:num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（二）初读感知。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1、出示儿歌，学生试读；听读录音，纠正错音；自由朗读；指名朗读；小老师领读；分组轮读；对坐齐读。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2.自己读一读课文，画出不认识的字。　　　</w:t>
      </w: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（1）小组交流不认识的读音.</w:t>
      </w: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（2）从各小组中各选派一名代表朗读课文.学生评议。全班齐读课文.</w:t>
      </w: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3、学习生字词.</w:t>
      </w: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（1）出示生字词,注意以下生字读音.</w:t>
      </w: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翘舌音:蛰、霜、至、暑；前鼻音:露、寒、分、谷、满；后鼻音:霜、降、惊、芒、相　　　</w:t>
      </w: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（2）指名学生读。出示不带拼音的单字,学生认读.(小组读,个别读,全班读)</w:t>
      </w: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（3）学生交流认记生字的方法.</w:t>
      </w: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（4）写字指导</w:t>
      </w: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A.出示8个生字认清并组词.</w:t>
      </w: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B.指导书写.</w:t>
      </w: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C.学生练习书写.教师巡视.</w:t>
      </w: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D.学生展示书写本,互相评议.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2、逐句指名说说每句中所包含的节气。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3、师生击掌接读各节气名称。你发现了什么规律？（四季四句；开头先“立”；句中四季节气不同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......</w:t>
      </w:r>
      <w:r>
        <w:rPr>
          <w:rFonts w:hint="eastAsia"/>
          <w:b w:val="0"/>
          <w:bCs w:val="0"/>
          <w:sz w:val="24"/>
          <w:szCs w:val="24"/>
          <w:lang w:eastAsia="zh-CN"/>
        </w:rPr>
        <w:t>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（三）再读感悟。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1、观看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  <w:lang w:eastAsia="zh-CN"/>
        </w:rPr>
        <w:t>视频，引导说出节气名称。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2、引导美读：原来，24节气还包含了这么多优美的风光啊！谁能美美地把这首节气歌读一读？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 3、划分停顿朗读：再读，有什么不同的感受？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原来，节气歌和古诗一样，每句长短一致，朗读时讲究节奏，就可以突出它的韵律美。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过渡：24节气歌呀，不仅所含的风光美，韵律美，而且知识也很丰富哦。 </w:t>
      </w:r>
    </w:p>
    <w:p>
      <w:pPr>
        <w:numPr>
          <w:ilvl w:val="0"/>
          <w:numId w:val="2"/>
        </w:num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交流自己收集的有关二十四节气的资料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答题赛</w:t>
      </w:r>
    </w:p>
    <w:p>
      <w:pPr>
        <w:numPr>
          <w:numId w:val="0"/>
        </w:numPr>
        <w:ind w:leftChars="0"/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（1）、指名四位代表上前，副组长记分，值日生看举手顺序。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/>
          <w:b w:val="0"/>
          <w:bCs w:val="0"/>
          <w:sz w:val="24"/>
          <w:szCs w:val="24"/>
          <w:lang w:eastAsia="zh-CN"/>
        </w:rPr>
        <w:t>）宣布规则：小组读题，代表答题。公布答案，正确加分。错误或说不出答案可以求助自己团队，队友里面有人答对了也能给你这一小组加分。本组都答错或答不出，那这一题只能让别的组抢答。都答不对则直接显示答案。每答对一题记十分。有人不举手就说话，老师没点名就说话，违反规则，你那组一次扣两分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/>
          <w:b w:val="0"/>
          <w:bCs w:val="0"/>
          <w:sz w:val="24"/>
          <w:szCs w:val="24"/>
          <w:lang w:eastAsia="zh-CN"/>
        </w:rPr>
        <w:t>）依次出示以下题目，轮到的小组齐读题目。学生代表回答。答不出点名帮助，抢答，重点相机播放图片、视频，加深印象。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1、一年分为哪几个季节？（春、夏、秋、冬）每个季节几个节气？（六个）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2、每个季节是从哪个节气开始？（立春、立夏、立秋、立冬））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3、各种躲藏起来过冬(冬眠)的动物开始被惊醒是哪个节气?（惊蛰）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4、表示降水开始,雨量增多的节气是什么?（雨水）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5、“雨水增多,大大有利于谷类作物的生长”是指哪个节气?（谷雨）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6、气温开始下降,天气转凉,早晨草木上有了露水指哪个节气?（白露）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7、哪个节气是说夏熟作物的籽粒开始饱满但还未成熟？（小满）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 8、虽然开始下雪，一般雪量较小，并且夜冻昼化。（小雪）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 9、天气渐冷，开始有霜是说哪个节气？（霜降）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10、天气已经很热，但不到最热的时候指哪个节气？（小暑）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11、哪个节气表示夏季火热已经到头了，暑气就要散了？（处暑）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12、一年中最热的节气是哪个？（大暑）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13、“气温比白露时更低，地面的露水更冷，快要凝结成霜了”说的是哪个节气？（寒露）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14、表示冬天来临的节气是哪个？（立冬）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15、表示小麦等有芒作物成熟的节气是哪个？（芒种）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16、人们到郊外踏青，祭扫坟墓是在哪一天？（清明）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17、民间有些人家喜欢熏制腊肉、火腿并祭祀祖先。你知道是哪一天吗？（冬至）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18、一年中最冷的节气是哪个？（大寒）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19、民间传统，人们到了哪个节气开始上山摘茶籽、忙于播种麦子等农作物?（霜降）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20、“节气就是节日，节日也就是节气”这个说法对吗？（不对）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21、二十四节气是按农历推算还是按公历推算的？（是按公历推算的）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 22、春季包括公历的哪几个月？（2月、3月、4月）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23、“春分秋分，昼夜平分”是什么意思？（表示春分、秋分这天的白天和黑夜一样长）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24、我们这里有这样一个习俗：在这天，大人会煮鸡蛋给小孩吃，意思是说这天吃了煮鸡蛋不会退夏（退瘦）。请问这是哪天？（立夏）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/>
          <w:b w:val="0"/>
          <w:bCs w:val="0"/>
          <w:sz w:val="24"/>
          <w:szCs w:val="24"/>
          <w:lang w:eastAsia="zh-CN"/>
        </w:rPr>
        <w:t>）评比，颁发荣誉组牌。为获胜组鼓掌。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（六）欣赏二十四节气歌儿歌版本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（七）读背节气歌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咱们24节气呀，里面还含着很多古诗词的文化呢，你发现了哪些？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1、学生自由读背，显示。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2、指导联系。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（八）小结。 </w:t>
      </w:r>
    </w:p>
    <w:p>
      <w:pPr>
        <w:ind w:firstLine="480" w:firstLineChars="200"/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这节课同学们表现得都很出色，既记住了二十四节气歌，又学到了很多有关二十四节气的知识。其实有关二十四节气的知识还有很多很多，如果同学们课后的时候能主动去搜集，你一定会学到更多的知识。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（九）作业： </w:t>
      </w:r>
    </w:p>
    <w:p>
      <w:pPr>
        <w:ind w:firstLine="480" w:firstLineChars="200"/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今天咱们学会了24节气歌，回家可以考考爸爸妈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24"/>
          <w:lang w:eastAsia="zh-CN"/>
        </w:rPr>
        <w:t>妈爷爷奶奶，如果不会咱们可以当小老师，教教他们，好不好？ 也可以制作几张二十四节气邮票。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E15C64"/>
    <w:multiLevelType w:val="singleLevel"/>
    <w:tmpl w:val="95E15C64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E55C9CC"/>
    <w:multiLevelType w:val="singleLevel"/>
    <w:tmpl w:val="FE55C9C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863BDD"/>
    <w:rsid w:val="25863BDD"/>
    <w:rsid w:val="50030C27"/>
    <w:rsid w:val="52E625DB"/>
    <w:rsid w:val="7D2A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2018-01-11T06:45:00Z</dcterms:created>
  <dc:creator>Administrator</dc:creator>
  <cp:lastModifiedBy>Administrator</cp:lastModifiedBy>
  <dcterms:modified xsi:type="dcterms:W3CDTF">2018-01-12T02:30:09Z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